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Matos Rodriguez Felix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stock unit represents a right to receive one share of the Company's common stock upon vesting. The stock units vest in full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275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3237</Characters>
  <CharactersWithSpaces>3767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