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Matos Rodriguez Felix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5,217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of previously reported awards. Awards vest 2023-2027.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Amendment is being filed solely to correct a clerical error related to the number of shares vested, and the resulting beneficial ownership reported, in the reporting person's original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275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3401</Characters>
  <CharactersWithSpaces>3946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